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EE6A2" w14:textId="24906C20" w:rsidR="00160F18" w:rsidRDefault="00160F18" w:rsidP="6615714A">
      <w:pPr>
        <w:spacing w:line="240" w:lineRule="auto"/>
        <w:rPr>
          <w:rFonts w:ascii="Calibri" w:eastAsia="Calibri" w:hAnsi="Calibri" w:cs="Calibri"/>
          <w:b/>
          <w:bCs/>
          <w:color w:val="000000" w:themeColor="text1"/>
          <w:sz w:val="28"/>
          <w:szCs w:val="28"/>
        </w:rPr>
      </w:pPr>
      <w:r>
        <w:rPr>
          <w:rFonts w:ascii="Calibri" w:eastAsia="Calibri" w:hAnsi="Calibri" w:cs="Calibri"/>
          <w:noProof/>
          <w:color w:val="000000" w:themeColor="text1"/>
          <w:sz w:val="24"/>
          <w:szCs w:val="24"/>
        </w:rPr>
        <w:drawing>
          <wp:anchor distT="0" distB="0" distL="114300" distR="114300" simplePos="0" relativeHeight="251658240" behindDoc="0" locked="0" layoutInCell="1" allowOverlap="1" wp14:anchorId="639BAD11" wp14:editId="784DCA1B">
            <wp:simplePos x="0" y="0"/>
            <wp:positionH relativeFrom="column">
              <wp:posOffset>4213860</wp:posOffset>
            </wp:positionH>
            <wp:positionV relativeFrom="paragraph">
              <wp:posOffset>-660400</wp:posOffset>
            </wp:positionV>
            <wp:extent cx="2103120" cy="1051560"/>
            <wp:effectExtent l="0" t="0" r="0" b="0"/>
            <wp:wrapNone/>
            <wp:docPr id="1" name="Picture 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5">
                      <a:extLst>
                        <a:ext uri="{28A0092B-C50C-407E-A947-70E740481C1C}">
                          <a14:useLocalDpi xmlns:a14="http://schemas.microsoft.com/office/drawing/2010/main" val="0"/>
                        </a:ext>
                      </a:extLst>
                    </a:blip>
                    <a:stretch>
                      <a:fillRect/>
                    </a:stretch>
                  </pic:blipFill>
                  <pic:spPr>
                    <a:xfrm>
                      <a:off x="0" y="0"/>
                      <a:ext cx="2103120" cy="1051560"/>
                    </a:xfrm>
                    <a:prstGeom prst="rect">
                      <a:avLst/>
                    </a:prstGeom>
                  </pic:spPr>
                </pic:pic>
              </a:graphicData>
            </a:graphic>
            <wp14:sizeRelH relativeFrom="margin">
              <wp14:pctWidth>0</wp14:pctWidth>
            </wp14:sizeRelH>
            <wp14:sizeRelV relativeFrom="margin">
              <wp14:pctHeight>0</wp14:pctHeight>
            </wp14:sizeRelV>
          </wp:anchor>
        </w:drawing>
      </w:r>
    </w:p>
    <w:p w14:paraId="7FB27D40" w14:textId="2E5C4359" w:rsidR="58B16CAD" w:rsidRDefault="58B16CAD" w:rsidP="6615714A">
      <w:pPr>
        <w:spacing w:line="240" w:lineRule="auto"/>
        <w:rPr>
          <w:rFonts w:ascii="Calibri" w:eastAsia="Calibri" w:hAnsi="Calibri" w:cs="Calibri"/>
          <w:color w:val="000000" w:themeColor="text1"/>
          <w:sz w:val="28"/>
          <w:szCs w:val="28"/>
        </w:rPr>
      </w:pPr>
      <w:r w:rsidRPr="6615714A">
        <w:rPr>
          <w:rFonts w:ascii="Calibri" w:eastAsia="Calibri" w:hAnsi="Calibri" w:cs="Calibri"/>
          <w:b/>
          <w:bCs/>
          <w:color w:val="000000" w:themeColor="text1"/>
          <w:sz w:val="28"/>
          <w:szCs w:val="28"/>
        </w:rPr>
        <w:t>ORGANIZATION &amp; CONTACT INFORMATION</w:t>
      </w:r>
    </w:p>
    <w:p w14:paraId="03472B43" w14:textId="48DC9279" w:rsidR="58B16CAD" w:rsidRPr="00DC2B53" w:rsidRDefault="58B16CAD" w:rsidP="6615714A">
      <w:pPr>
        <w:pStyle w:val="ListParagraph"/>
        <w:numPr>
          <w:ilvl w:val="0"/>
          <w:numId w:val="5"/>
        </w:numPr>
        <w:spacing w:line="240" w:lineRule="auto"/>
        <w:rPr>
          <w:rFonts w:eastAsiaTheme="minorEastAsia"/>
          <w:color w:val="000000" w:themeColor="text1"/>
          <w:sz w:val="24"/>
          <w:szCs w:val="24"/>
        </w:rPr>
      </w:pPr>
      <w:r w:rsidRPr="6615714A">
        <w:rPr>
          <w:rFonts w:ascii="Calibri" w:eastAsia="Calibri" w:hAnsi="Calibri" w:cs="Calibri"/>
          <w:color w:val="000000" w:themeColor="text1"/>
          <w:sz w:val="24"/>
          <w:szCs w:val="24"/>
        </w:rPr>
        <w:t xml:space="preserve">Organization </w:t>
      </w:r>
      <w:r w:rsidR="00DC2B53">
        <w:rPr>
          <w:rFonts w:ascii="Calibri" w:eastAsia="Calibri" w:hAnsi="Calibri" w:cs="Calibri"/>
          <w:color w:val="000000" w:themeColor="text1"/>
          <w:sz w:val="24"/>
          <w:szCs w:val="24"/>
        </w:rPr>
        <w:t>n</w:t>
      </w:r>
      <w:r w:rsidRPr="6615714A">
        <w:rPr>
          <w:rFonts w:ascii="Calibri" w:eastAsia="Calibri" w:hAnsi="Calibri" w:cs="Calibri"/>
          <w:color w:val="000000" w:themeColor="text1"/>
          <w:sz w:val="24"/>
          <w:szCs w:val="24"/>
        </w:rPr>
        <w:t>ame</w:t>
      </w:r>
    </w:p>
    <w:p w14:paraId="223BFD4F" w14:textId="5864636F" w:rsidR="00DC2B53" w:rsidRDefault="00DC2B53" w:rsidP="6615714A">
      <w:pPr>
        <w:pStyle w:val="ListParagraph"/>
        <w:numPr>
          <w:ilvl w:val="0"/>
          <w:numId w:val="5"/>
        </w:numPr>
        <w:spacing w:line="240" w:lineRule="auto"/>
        <w:rPr>
          <w:rFonts w:eastAsiaTheme="minorEastAsia"/>
          <w:color w:val="000000" w:themeColor="text1"/>
          <w:sz w:val="24"/>
          <w:szCs w:val="24"/>
        </w:rPr>
      </w:pPr>
      <w:r>
        <w:rPr>
          <w:rFonts w:ascii="Calibri" w:eastAsia="Calibri" w:hAnsi="Calibri" w:cs="Calibri"/>
          <w:color w:val="000000" w:themeColor="text1"/>
          <w:sz w:val="24"/>
          <w:szCs w:val="24"/>
        </w:rPr>
        <w:t>Employer Identification Number</w:t>
      </w:r>
    </w:p>
    <w:p w14:paraId="6D733B56" w14:textId="0EAF947D" w:rsidR="58B16CAD" w:rsidRPr="00DC2B53" w:rsidRDefault="58B16CAD" w:rsidP="6615714A">
      <w:pPr>
        <w:pStyle w:val="ListParagraph"/>
        <w:numPr>
          <w:ilvl w:val="0"/>
          <w:numId w:val="5"/>
        </w:numPr>
        <w:spacing w:line="240" w:lineRule="auto"/>
        <w:rPr>
          <w:rFonts w:eastAsiaTheme="minorEastAsia"/>
          <w:color w:val="000000" w:themeColor="text1"/>
          <w:sz w:val="24"/>
          <w:szCs w:val="24"/>
        </w:rPr>
      </w:pPr>
      <w:r w:rsidRPr="6615714A">
        <w:rPr>
          <w:rFonts w:ascii="Calibri" w:eastAsia="Calibri" w:hAnsi="Calibri" w:cs="Calibri"/>
          <w:color w:val="000000" w:themeColor="text1"/>
          <w:sz w:val="24"/>
          <w:szCs w:val="24"/>
        </w:rPr>
        <w:t xml:space="preserve">Organization </w:t>
      </w:r>
      <w:r w:rsidR="00DC2B53">
        <w:rPr>
          <w:rFonts w:ascii="Calibri" w:eastAsia="Calibri" w:hAnsi="Calibri" w:cs="Calibri"/>
          <w:color w:val="000000" w:themeColor="text1"/>
          <w:sz w:val="24"/>
          <w:szCs w:val="24"/>
        </w:rPr>
        <w:t>address, website, and phone number</w:t>
      </w:r>
    </w:p>
    <w:p w14:paraId="00E02DF2" w14:textId="3A835371" w:rsidR="00DC2B53" w:rsidRDefault="00DC2B53" w:rsidP="6615714A">
      <w:pPr>
        <w:pStyle w:val="ListParagraph"/>
        <w:numPr>
          <w:ilvl w:val="0"/>
          <w:numId w:val="5"/>
        </w:numPr>
        <w:spacing w:line="240" w:lineRule="auto"/>
        <w:rPr>
          <w:rFonts w:eastAsiaTheme="minorEastAsia"/>
          <w:color w:val="000000" w:themeColor="text1"/>
          <w:sz w:val="24"/>
          <w:szCs w:val="24"/>
        </w:rPr>
      </w:pPr>
      <w:r>
        <w:rPr>
          <w:rFonts w:ascii="Calibri" w:eastAsia="Calibri" w:hAnsi="Calibri" w:cs="Calibri"/>
          <w:color w:val="000000" w:themeColor="text1"/>
          <w:sz w:val="24"/>
          <w:szCs w:val="24"/>
        </w:rPr>
        <w:t>Organization background (year established, mission/vision statement, primary goals/services)</w:t>
      </w:r>
    </w:p>
    <w:p w14:paraId="64C575FF" w14:textId="035EDA6D" w:rsidR="58B16CAD" w:rsidRDefault="00DC2B53" w:rsidP="6615714A">
      <w:pPr>
        <w:pStyle w:val="ListParagraph"/>
        <w:numPr>
          <w:ilvl w:val="0"/>
          <w:numId w:val="5"/>
        </w:numPr>
        <w:rPr>
          <w:rFonts w:eastAsiaTheme="minorEastAsia"/>
          <w:color w:val="000000" w:themeColor="text1"/>
          <w:sz w:val="24"/>
          <w:szCs w:val="24"/>
        </w:rPr>
      </w:pPr>
      <w:r>
        <w:rPr>
          <w:rFonts w:ascii="Calibri" w:eastAsia="Calibri" w:hAnsi="Calibri" w:cs="Calibri"/>
          <w:color w:val="000000" w:themeColor="text1"/>
          <w:sz w:val="24"/>
          <w:szCs w:val="24"/>
        </w:rPr>
        <w:t>Head of organization name, title, email, and phone number</w:t>
      </w:r>
    </w:p>
    <w:p w14:paraId="476CA79C" w14:textId="68EE32AE" w:rsidR="58B16CAD" w:rsidRPr="00DC2B53" w:rsidRDefault="58B16CAD" w:rsidP="6615714A">
      <w:pPr>
        <w:pStyle w:val="ListParagraph"/>
        <w:numPr>
          <w:ilvl w:val="0"/>
          <w:numId w:val="5"/>
        </w:numPr>
        <w:rPr>
          <w:rFonts w:eastAsiaTheme="minorEastAsia"/>
          <w:color w:val="000000" w:themeColor="text1"/>
          <w:sz w:val="24"/>
          <w:szCs w:val="24"/>
        </w:rPr>
      </w:pPr>
      <w:r w:rsidRPr="6615714A">
        <w:rPr>
          <w:rFonts w:ascii="Calibri" w:eastAsia="Calibri" w:hAnsi="Calibri" w:cs="Calibri"/>
          <w:color w:val="000000" w:themeColor="text1"/>
          <w:sz w:val="24"/>
          <w:szCs w:val="24"/>
        </w:rPr>
        <w:t xml:space="preserve">Are you using a fiscal agent? (If yes, </w:t>
      </w:r>
      <w:r w:rsidR="00DC2B53">
        <w:rPr>
          <w:rFonts w:ascii="Calibri" w:eastAsia="Calibri" w:hAnsi="Calibri" w:cs="Calibri"/>
          <w:color w:val="000000" w:themeColor="text1"/>
          <w:sz w:val="24"/>
          <w:szCs w:val="24"/>
        </w:rPr>
        <w:t>we’ll need fiscal agent details</w:t>
      </w:r>
      <w:r w:rsidRPr="6615714A">
        <w:rPr>
          <w:rFonts w:ascii="Calibri" w:eastAsia="Calibri" w:hAnsi="Calibri" w:cs="Calibri"/>
          <w:color w:val="000000" w:themeColor="text1"/>
          <w:sz w:val="24"/>
          <w:szCs w:val="24"/>
        </w:rPr>
        <w:t>.)</w:t>
      </w:r>
    </w:p>
    <w:p w14:paraId="151B2810" w14:textId="0164F5C0" w:rsidR="00DC2B53" w:rsidRPr="00DC2B53" w:rsidRDefault="00DC2B53" w:rsidP="6615714A">
      <w:pPr>
        <w:pStyle w:val="ListParagraph"/>
        <w:numPr>
          <w:ilvl w:val="0"/>
          <w:numId w:val="5"/>
        </w:numPr>
        <w:rPr>
          <w:rFonts w:eastAsiaTheme="minorEastAsia"/>
          <w:color w:val="000000" w:themeColor="text1"/>
          <w:sz w:val="24"/>
          <w:szCs w:val="24"/>
        </w:rPr>
      </w:pPr>
      <w:r>
        <w:rPr>
          <w:rFonts w:ascii="Calibri" w:eastAsia="Calibri" w:hAnsi="Calibri" w:cs="Calibri"/>
          <w:color w:val="000000" w:themeColor="text1"/>
          <w:sz w:val="24"/>
          <w:szCs w:val="24"/>
        </w:rPr>
        <w:t>Contact information for person filling out the application</w:t>
      </w:r>
    </w:p>
    <w:p w14:paraId="1934670C" w14:textId="074BA7DE" w:rsidR="00DC2B53" w:rsidRPr="0013176D" w:rsidRDefault="00DC2B53" w:rsidP="6615714A">
      <w:pPr>
        <w:pStyle w:val="ListParagraph"/>
        <w:numPr>
          <w:ilvl w:val="0"/>
          <w:numId w:val="5"/>
        </w:numPr>
        <w:rPr>
          <w:rFonts w:eastAsiaTheme="minorEastAsia"/>
          <w:color w:val="000000" w:themeColor="text1"/>
          <w:sz w:val="24"/>
          <w:szCs w:val="24"/>
        </w:rPr>
      </w:pPr>
      <w:r>
        <w:rPr>
          <w:rFonts w:ascii="Calibri" w:eastAsia="Calibri" w:hAnsi="Calibri" w:cs="Calibri"/>
          <w:color w:val="000000" w:themeColor="text1"/>
          <w:sz w:val="24"/>
          <w:szCs w:val="24"/>
        </w:rPr>
        <w:t>Has your organization received a grant from The Minneapolis Foundation in the last year?</w:t>
      </w:r>
      <w:r w:rsidR="0013176D">
        <w:rPr>
          <w:rFonts w:ascii="Calibri" w:eastAsia="Calibri" w:hAnsi="Calibri" w:cs="Calibri"/>
          <w:color w:val="000000" w:themeColor="text1"/>
          <w:sz w:val="24"/>
          <w:szCs w:val="24"/>
        </w:rPr>
        <w:t xml:space="preserve"> (If yes, we’ll need to know which grant program and how much you received.)</w:t>
      </w:r>
    </w:p>
    <w:p w14:paraId="7C73ABF6" w14:textId="6B642DDA" w:rsidR="0013176D" w:rsidRDefault="0013176D" w:rsidP="6615714A">
      <w:pPr>
        <w:pStyle w:val="ListParagraph"/>
        <w:numPr>
          <w:ilvl w:val="0"/>
          <w:numId w:val="5"/>
        </w:numPr>
        <w:rPr>
          <w:rFonts w:eastAsiaTheme="minorEastAsia"/>
          <w:color w:val="000000" w:themeColor="text1"/>
          <w:sz w:val="24"/>
          <w:szCs w:val="24"/>
        </w:rPr>
      </w:pPr>
      <w:r>
        <w:rPr>
          <w:rFonts w:ascii="Calibri" w:eastAsia="Calibri" w:hAnsi="Calibri" w:cs="Calibri"/>
          <w:color w:val="000000" w:themeColor="text1"/>
          <w:sz w:val="24"/>
          <w:szCs w:val="24"/>
        </w:rPr>
        <w:t>Is this a collaborative effort? (If yes, we’ll need a list of your collaborative’s members and contact information.)</w:t>
      </w:r>
    </w:p>
    <w:p w14:paraId="4D5E5C27" w14:textId="0E611C74" w:rsidR="58B16CAD" w:rsidRDefault="58B16CAD" w:rsidP="6615714A">
      <w:pPr>
        <w:pStyle w:val="ListParagraph"/>
        <w:numPr>
          <w:ilvl w:val="0"/>
          <w:numId w:val="5"/>
        </w:numPr>
        <w:spacing w:line="240" w:lineRule="auto"/>
        <w:rPr>
          <w:rFonts w:eastAsiaTheme="minorEastAsia"/>
          <w:color w:val="000000" w:themeColor="text1"/>
          <w:sz w:val="24"/>
          <w:szCs w:val="24"/>
        </w:rPr>
      </w:pPr>
      <w:r w:rsidRPr="6615714A">
        <w:rPr>
          <w:rFonts w:ascii="Calibri" w:eastAsia="Calibri" w:hAnsi="Calibri" w:cs="Calibri"/>
          <w:color w:val="000000" w:themeColor="text1"/>
          <w:sz w:val="24"/>
          <w:szCs w:val="24"/>
        </w:rPr>
        <w:t>Amount of Request (numeric)</w:t>
      </w:r>
    </w:p>
    <w:p w14:paraId="3CBEBD02" w14:textId="4A6C9557" w:rsidR="58B16CAD" w:rsidRDefault="58B16CAD" w:rsidP="6615714A">
      <w:pPr>
        <w:pStyle w:val="ListParagraph"/>
        <w:numPr>
          <w:ilvl w:val="0"/>
          <w:numId w:val="5"/>
        </w:numPr>
        <w:spacing w:line="240" w:lineRule="auto"/>
        <w:rPr>
          <w:rFonts w:eastAsiaTheme="minorEastAsia"/>
          <w:color w:val="000000" w:themeColor="text1"/>
          <w:sz w:val="24"/>
          <w:szCs w:val="24"/>
        </w:rPr>
      </w:pPr>
      <w:r w:rsidRPr="6615714A">
        <w:rPr>
          <w:rFonts w:ascii="Calibri" w:eastAsia="Calibri" w:hAnsi="Calibri" w:cs="Calibri"/>
          <w:color w:val="000000" w:themeColor="text1"/>
          <w:sz w:val="24"/>
          <w:szCs w:val="24"/>
        </w:rPr>
        <w:t>Length of time for funding (</w:t>
      </w:r>
      <w:r w:rsidR="073986E2" w:rsidRPr="6615714A">
        <w:rPr>
          <w:rFonts w:ascii="Calibri" w:eastAsia="Calibri" w:hAnsi="Calibri" w:cs="Calibri"/>
          <w:color w:val="000000" w:themeColor="text1"/>
          <w:sz w:val="24"/>
          <w:szCs w:val="24"/>
        </w:rPr>
        <w:t xml:space="preserve">enter </w:t>
      </w:r>
      <w:r w:rsidRPr="6615714A">
        <w:rPr>
          <w:rFonts w:ascii="Calibri" w:eastAsia="Calibri" w:hAnsi="Calibri" w:cs="Calibri"/>
          <w:color w:val="000000" w:themeColor="text1"/>
          <w:sz w:val="24"/>
          <w:szCs w:val="24"/>
        </w:rPr>
        <w:t>months)</w:t>
      </w:r>
    </w:p>
    <w:p w14:paraId="781FA4D4" w14:textId="203D0779" w:rsidR="6615714A" w:rsidRDefault="6615714A" w:rsidP="6615714A">
      <w:pPr>
        <w:spacing w:line="240" w:lineRule="auto"/>
        <w:ind w:left="720"/>
        <w:rPr>
          <w:rFonts w:ascii="Calibri" w:eastAsia="Calibri" w:hAnsi="Calibri" w:cs="Calibri"/>
          <w:color w:val="000000" w:themeColor="text1"/>
          <w:sz w:val="24"/>
          <w:szCs w:val="24"/>
        </w:rPr>
      </w:pPr>
    </w:p>
    <w:p w14:paraId="0D29B031" w14:textId="6D12B2DF" w:rsidR="58B16CAD" w:rsidRDefault="00DC2B53" w:rsidP="63899C9C">
      <w:pPr>
        <w:spacing w:line="240" w:lineRule="auto"/>
        <w:rPr>
          <w:rFonts w:ascii="Calibri" w:eastAsia="Calibri" w:hAnsi="Calibri" w:cs="Calibri"/>
          <w:sz w:val="28"/>
          <w:szCs w:val="28"/>
        </w:rPr>
      </w:pPr>
      <w:r>
        <w:rPr>
          <w:rFonts w:ascii="Calibri" w:eastAsia="Calibri" w:hAnsi="Calibri" w:cs="Calibri"/>
          <w:b/>
          <w:bCs/>
          <w:color w:val="000000" w:themeColor="text1"/>
          <w:sz w:val="28"/>
          <w:szCs w:val="28"/>
        </w:rPr>
        <w:t>PROPOSAL</w:t>
      </w:r>
      <w:r w:rsidR="58B16CAD" w:rsidRPr="63899C9C">
        <w:rPr>
          <w:rFonts w:ascii="Calibri" w:eastAsia="Calibri" w:hAnsi="Calibri" w:cs="Calibri"/>
          <w:b/>
          <w:bCs/>
          <w:color w:val="000000" w:themeColor="text1"/>
          <w:sz w:val="28"/>
          <w:szCs w:val="28"/>
        </w:rPr>
        <w:t xml:space="preserve"> INFORMATION </w:t>
      </w:r>
    </w:p>
    <w:p w14:paraId="30E98A0E" w14:textId="521DC144" w:rsidR="3306E69E" w:rsidRPr="00160F18" w:rsidRDefault="3306E69E" w:rsidP="63899C9C">
      <w:pPr>
        <w:spacing w:line="240" w:lineRule="auto"/>
        <w:rPr>
          <w:rFonts w:ascii="Calibri" w:eastAsia="Calibri" w:hAnsi="Calibri" w:cs="Calibri"/>
          <w:i/>
          <w:iCs/>
          <w:sz w:val="24"/>
          <w:szCs w:val="24"/>
        </w:rPr>
      </w:pPr>
      <w:r w:rsidRPr="00160F18">
        <w:rPr>
          <w:rFonts w:ascii="Calibri" w:eastAsia="Calibri" w:hAnsi="Calibri" w:cs="Calibri"/>
          <w:i/>
          <w:iCs/>
          <w:color w:val="000000" w:themeColor="text1"/>
          <w:sz w:val="24"/>
          <w:szCs w:val="24"/>
        </w:rPr>
        <w:t xml:space="preserve">The OneMPLS Fund will make grants to help </w:t>
      </w:r>
      <w:r w:rsidR="00160F18" w:rsidRPr="00160F18">
        <w:rPr>
          <w:rFonts w:ascii="Calibri" w:eastAsia="Calibri" w:hAnsi="Calibri" w:cs="Calibri"/>
          <w:i/>
          <w:iCs/>
          <w:color w:val="000000" w:themeColor="text1"/>
          <w:sz w:val="24"/>
          <w:szCs w:val="24"/>
        </w:rPr>
        <w:t xml:space="preserve">to support immediate and short-term (1-6 months) strategies to assist </w:t>
      </w:r>
      <w:r w:rsidR="00E12BF9">
        <w:rPr>
          <w:rFonts w:ascii="Calibri" w:eastAsia="Calibri" w:hAnsi="Calibri" w:cs="Calibri"/>
          <w:i/>
          <w:iCs/>
          <w:color w:val="000000" w:themeColor="text1"/>
          <w:sz w:val="24"/>
          <w:szCs w:val="24"/>
        </w:rPr>
        <w:t xml:space="preserve">Minneapolis </w:t>
      </w:r>
      <w:r w:rsidR="00160F18" w:rsidRPr="00160F18">
        <w:rPr>
          <w:rFonts w:ascii="Calibri" w:eastAsia="Calibri" w:hAnsi="Calibri" w:cs="Calibri"/>
          <w:i/>
          <w:iCs/>
          <w:color w:val="000000" w:themeColor="text1"/>
          <w:sz w:val="24"/>
          <w:szCs w:val="24"/>
        </w:rPr>
        <w:t>BIPOC businesses as they navigate challenges related to financial crisis, d</w:t>
      </w:r>
      <w:bookmarkStart w:id="0" w:name="_GoBack"/>
      <w:bookmarkEnd w:id="0"/>
      <w:r w:rsidR="00160F18" w:rsidRPr="00160F18">
        <w:rPr>
          <w:rFonts w:ascii="Calibri" w:eastAsia="Calibri" w:hAnsi="Calibri" w:cs="Calibri"/>
          <w:i/>
          <w:iCs/>
          <w:color w:val="000000" w:themeColor="text1"/>
          <w:sz w:val="24"/>
          <w:szCs w:val="24"/>
        </w:rPr>
        <w:t xml:space="preserve">amage, and destruction due to public unrest after the </w:t>
      </w:r>
      <w:r w:rsidR="00DC6247">
        <w:rPr>
          <w:rFonts w:ascii="Calibri" w:eastAsia="Calibri" w:hAnsi="Calibri" w:cs="Calibri"/>
          <w:i/>
          <w:iCs/>
          <w:color w:val="000000" w:themeColor="text1"/>
          <w:sz w:val="24"/>
          <w:szCs w:val="24"/>
        </w:rPr>
        <w:t xml:space="preserve">killing of </w:t>
      </w:r>
      <w:r w:rsidR="00160F18" w:rsidRPr="00160F18">
        <w:rPr>
          <w:rFonts w:ascii="Calibri" w:eastAsia="Calibri" w:hAnsi="Calibri" w:cs="Calibri"/>
          <w:i/>
          <w:iCs/>
          <w:color w:val="000000" w:themeColor="text1"/>
          <w:sz w:val="24"/>
          <w:szCs w:val="24"/>
        </w:rPr>
        <w:t xml:space="preserve">George Floyd and longstanding injustice in </w:t>
      </w:r>
      <w:r w:rsidR="00E12BF9">
        <w:rPr>
          <w:rFonts w:ascii="Calibri" w:eastAsia="Calibri" w:hAnsi="Calibri" w:cs="Calibri"/>
          <w:i/>
          <w:iCs/>
          <w:color w:val="000000" w:themeColor="text1"/>
          <w:sz w:val="24"/>
          <w:szCs w:val="24"/>
        </w:rPr>
        <w:t>Minneapolis</w:t>
      </w:r>
      <w:r w:rsidR="00160F18" w:rsidRPr="00160F18">
        <w:rPr>
          <w:rFonts w:ascii="Calibri" w:eastAsia="Calibri" w:hAnsi="Calibri" w:cs="Calibri"/>
          <w:i/>
          <w:iCs/>
          <w:color w:val="000000" w:themeColor="text1"/>
          <w:sz w:val="24"/>
          <w:szCs w:val="24"/>
        </w:rPr>
        <w:t>.</w:t>
      </w:r>
    </w:p>
    <w:p w14:paraId="68ECD400" w14:textId="77777777" w:rsidR="00DC6247" w:rsidRDefault="00DC6247" w:rsidP="00160F18">
      <w:pPr>
        <w:pStyle w:val="ListParagraph"/>
        <w:numPr>
          <w:ilvl w:val="0"/>
          <w:numId w:val="7"/>
        </w:numPr>
        <w:spacing w:line="240" w:lineRule="auto"/>
        <w:rPr>
          <w:rFonts w:ascii="Calibri" w:eastAsia="Calibri" w:hAnsi="Calibri" w:cs="Calibri"/>
          <w:i/>
          <w:iCs/>
          <w:color w:val="000000" w:themeColor="text1"/>
          <w:sz w:val="24"/>
          <w:szCs w:val="24"/>
        </w:rPr>
      </w:pPr>
      <w:r w:rsidRPr="00DC6247">
        <w:rPr>
          <w:rFonts w:ascii="Calibri" w:eastAsia="Calibri" w:hAnsi="Calibri" w:cs="Calibri"/>
          <w:i/>
          <w:iCs/>
          <w:color w:val="000000" w:themeColor="text1"/>
          <w:sz w:val="24"/>
          <w:szCs w:val="24"/>
        </w:rPr>
        <w:t>Direct financial support for the immediate relief, transition, or closure of BIPOC-led businesses.</w:t>
      </w:r>
    </w:p>
    <w:p w14:paraId="0668628F" w14:textId="5E25BDBD" w:rsidR="00160F18" w:rsidRPr="00160F18" w:rsidRDefault="00160F18" w:rsidP="00160F18">
      <w:pPr>
        <w:pStyle w:val="ListParagraph"/>
        <w:numPr>
          <w:ilvl w:val="0"/>
          <w:numId w:val="7"/>
        </w:numPr>
        <w:spacing w:line="240" w:lineRule="auto"/>
        <w:rPr>
          <w:rFonts w:ascii="Calibri" w:eastAsia="Calibri" w:hAnsi="Calibri" w:cs="Calibri"/>
          <w:i/>
          <w:iCs/>
          <w:color w:val="000000" w:themeColor="text1"/>
          <w:sz w:val="24"/>
          <w:szCs w:val="24"/>
        </w:rPr>
      </w:pPr>
      <w:r w:rsidRPr="00160F18">
        <w:rPr>
          <w:rFonts w:ascii="Calibri" w:eastAsia="Calibri" w:hAnsi="Calibri" w:cs="Calibri"/>
          <w:i/>
          <w:iCs/>
          <w:color w:val="000000" w:themeColor="text1"/>
          <w:sz w:val="24"/>
          <w:szCs w:val="24"/>
        </w:rPr>
        <w:t>Technical assistance, immediate support, legal consultation, and protection from predatory practices.</w:t>
      </w:r>
    </w:p>
    <w:p w14:paraId="710037C6" w14:textId="5DD79A49" w:rsidR="63899C9C" w:rsidRPr="00160F18" w:rsidRDefault="00160F18" w:rsidP="00160F18">
      <w:pPr>
        <w:pStyle w:val="ListParagraph"/>
        <w:numPr>
          <w:ilvl w:val="0"/>
          <w:numId w:val="7"/>
        </w:numPr>
        <w:spacing w:line="240" w:lineRule="auto"/>
        <w:rPr>
          <w:rFonts w:ascii="Calibri" w:eastAsia="Calibri" w:hAnsi="Calibri" w:cs="Calibri"/>
          <w:i/>
          <w:iCs/>
          <w:color w:val="000000" w:themeColor="text1"/>
          <w:sz w:val="24"/>
          <w:szCs w:val="24"/>
        </w:rPr>
      </w:pPr>
      <w:r w:rsidRPr="00160F18">
        <w:rPr>
          <w:rFonts w:ascii="Calibri" w:eastAsia="Calibri" w:hAnsi="Calibri" w:cs="Calibri"/>
          <w:i/>
          <w:iCs/>
          <w:color w:val="000000" w:themeColor="text1"/>
          <w:sz w:val="24"/>
          <w:szCs w:val="24"/>
        </w:rPr>
        <w:t>Organizational capacity of intermediaries and technical assistance providers as they manage the added financial and physical challenges of supporting businesses impacted by the pandemic</w:t>
      </w:r>
    </w:p>
    <w:p w14:paraId="3F6352B7" w14:textId="77777777" w:rsidR="00160F18" w:rsidRDefault="00160F18" w:rsidP="00160F18">
      <w:pPr>
        <w:spacing w:line="240" w:lineRule="auto"/>
        <w:ind w:left="720"/>
        <w:rPr>
          <w:rFonts w:eastAsiaTheme="minorEastAsia"/>
          <w:color w:val="000000" w:themeColor="text1"/>
          <w:sz w:val="24"/>
          <w:szCs w:val="24"/>
        </w:rPr>
      </w:pPr>
    </w:p>
    <w:p w14:paraId="72FEA9FD" w14:textId="1F6D0AA3" w:rsidR="00DC2B53" w:rsidRPr="00DC2B53" w:rsidRDefault="00DC2B53" w:rsidP="63899C9C">
      <w:pPr>
        <w:numPr>
          <w:ilvl w:val="0"/>
          <w:numId w:val="4"/>
        </w:numPr>
        <w:spacing w:line="240" w:lineRule="auto"/>
        <w:rPr>
          <w:rFonts w:eastAsiaTheme="minorEastAsia"/>
          <w:color w:val="000000" w:themeColor="text1"/>
          <w:sz w:val="24"/>
          <w:szCs w:val="24"/>
        </w:rPr>
      </w:pPr>
      <w:r w:rsidRPr="00DC2B53">
        <w:rPr>
          <w:rFonts w:eastAsiaTheme="minorEastAsia"/>
          <w:color w:val="000000" w:themeColor="text1"/>
          <w:sz w:val="24"/>
          <w:szCs w:val="24"/>
        </w:rPr>
        <w:t xml:space="preserve">How many </w:t>
      </w:r>
      <w:r w:rsidR="00DC6247">
        <w:rPr>
          <w:rFonts w:eastAsiaTheme="minorEastAsia"/>
          <w:color w:val="000000" w:themeColor="text1"/>
          <w:sz w:val="24"/>
          <w:szCs w:val="24"/>
        </w:rPr>
        <w:t>businesses</w:t>
      </w:r>
      <w:r w:rsidRPr="00DC2B53">
        <w:rPr>
          <w:rFonts w:eastAsiaTheme="minorEastAsia"/>
          <w:color w:val="000000" w:themeColor="text1"/>
          <w:sz w:val="24"/>
          <w:szCs w:val="24"/>
        </w:rPr>
        <w:t xml:space="preserve"> do you expect to serve in the time period identified</w:t>
      </w:r>
      <w:r>
        <w:rPr>
          <w:rFonts w:eastAsiaTheme="minorEastAsia"/>
          <w:color w:val="000000" w:themeColor="text1"/>
          <w:sz w:val="24"/>
          <w:szCs w:val="24"/>
        </w:rPr>
        <w:t xml:space="preserve"> for </w:t>
      </w:r>
      <w:r w:rsidR="00160F18">
        <w:rPr>
          <w:rFonts w:eastAsiaTheme="minorEastAsia"/>
          <w:color w:val="000000" w:themeColor="text1"/>
          <w:sz w:val="24"/>
          <w:szCs w:val="24"/>
        </w:rPr>
        <w:t xml:space="preserve">this </w:t>
      </w:r>
      <w:r>
        <w:rPr>
          <w:rFonts w:eastAsiaTheme="minorEastAsia"/>
          <w:color w:val="000000" w:themeColor="text1"/>
          <w:sz w:val="24"/>
          <w:szCs w:val="24"/>
        </w:rPr>
        <w:t>funding</w:t>
      </w:r>
      <w:r w:rsidRPr="00DC2B53">
        <w:rPr>
          <w:rFonts w:eastAsiaTheme="minorEastAsia"/>
          <w:color w:val="000000" w:themeColor="text1"/>
          <w:sz w:val="24"/>
          <w:szCs w:val="24"/>
        </w:rPr>
        <w:t>?</w:t>
      </w:r>
      <w:r>
        <w:rPr>
          <w:rFonts w:eastAsiaTheme="minorEastAsia"/>
          <w:color w:val="000000" w:themeColor="text1"/>
          <w:sz w:val="24"/>
          <w:szCs w:val="24"/>
        </w:rPr>
        <w:t xml:space="preserve"> (numerical)</w:t>
      </w:r>
    </w:p>
    <w:p w14:paraId="5961A710" w14:textId="61D9938E" w:rsidR="3306E69E" w:rsidRDefault="00DC2B53" w:rsidP="63899C9C">
      <w:pPr>
        <w:numPr>
          <w:ilvl w:val="0"/>
          <w:numId w:val="4"/>
        </w:numPr>
        <w:spacing w:line="240" w:lineRule="auto"/>
        <w:rPr>
          <w:rFonts w:eastAsiaTheme="minorEastAsia"/>
          <w:color w:val="000000" w:themeColor="text1"/>
          <w:sz w:val="24"/>
          <w:szCs w:val="24"/>
        </w:rPr>
      </w:pPr>
      <w:r w:rsidRPr="00DC2B53">
        <w:rPr>
          <w:rFonts w:ascii="Calibri" w:eastAsia="Calibri" w:hAnsi="Calibri" w:cs="Calibri"/>
          <w:color w:val="000000" w:themeColor="text1"/>
          <w:sz w:val="24"/>
          <w:szCs w:val="24"/>
        </w:rPr>
        <w:t>Briefly describe how funding would support your organization’s or collaborative’s ability to respond to the pandemic and BIPOC-run businesses impacted by protests related to George Floyd’s death</w:t>
      </w:r>
      <w:r w:rsidR="3306E69E" w:rsidRPr="63899C9C">
        <w:rPr>
          <w:rFonts w:ascii="Calibri" w:eastAsia="Calibri" w:hAnsi="Calibri" w:cs="Calibri"/>
          <w:color w:val="000000" w:themeColor="text1"/>
          <w:sz w:val="24"/>
          <w:szCs w:val="24"/>
        </w:rPr>
        <w:t>. (</w:t>
      </w:r>
      <w:proofErr w:type="gramStart"/>
      <w:r w:rsidR="00D27DD6">
        <w:rPr>
          <w:rFonts w:ascii="Calibri" w:eastAsia="Calibri" w:hAnsi="Calibri" w:cs="Calibri"/>
          <w:color w:val="000000" w:themeColor="text1"/>
          <w:sz w:val="24"/>
          <w:szCs w:val="24"/>
        </w:rPr>
        <w:t>1,</w:t>
      </w:r>
      <w:r>
        <w:rPr>
          <w:rFonts w:ascii="Calibri" w:eastAsia="Calibri" w:hAnsi="Calibri" w:cs="Calibri"/>
          <w:color w:val="000000" w:themeColor="text1"/>
          <w:sz w:val="24"/>
          <w:szCs w:val="24"/>
        </w:rPr>
        <w:t>0</w:t>
      </w:r>
      <w:r w:rsidR="00D27DD6">
        <w:rPr>
          <w:rFonts w:ascii="Calibri" w:eastAsia="Calibri" w:hAnsi="Calibri" w:cs="Calibri"/>
          <w:color w:val="000000" w:themeColor="text1"/>
          <w:sz w:val="24"/>
          <w:szCs w:val="24"/>
        </w:rPr>
        <w:t>00 character</w:t>
      </w:r>
      <w:proofErr w:type="gramEnd"/>
      <w:r w:rsidR="00A26868">
        <w:rPr>
          <w:rFonts w:ascii="Calibri" w:eastAsia="Calibri" w:hAnsi="Calibri" w:cs="Calibri"/>
          <w:color w:val="000000" w:themeColor="text1"/>
          <w:sz w:val="24"/>
          <w:szCs w:val="24"/>
        </w:rPr>
        <w:t xml:space="preserve"> </w:t>
      </w:r>
      <w:r w:rsidR="00A03240">
        <w:rPr>
          <w:rFonts w:ascii="Calibri" w:eastAsia="Calibri" w:hAnsi="Calibri" w:cs="Calibri"/>
          <w:color w:val="000000" w:themeColor="text1"/>
          <w:sz w:val="24"/>
          <w:szCs w:val="24"/>
        </w:rPr>
        <w:t>limi</w:t>
      </w:r>
      <w:r w:rsidR="00A26868">
        <w:rPr>
          <w:rFonts w:ascii="Calibri" w:eastAsia="Calibri" w:hAnsi="Calibri" w:cs="Calibri"/>
          <w:color w:val="000000" w:themeColor="text1"/>
          <w:sz w:val="24"/>
          <w:szCs w:val="24"/>
        </w:rPr>
        <w:t>t</w:t>
      </w:r>
      <w:r w:rsidR="3306E69E" w:rsidRPr="63899C9C">
        <w:rPr>
          <w:rFonts w:ascii="Calibri" w:eastAsia="Calibri" w:hAnsi="Calibri" w:cs="Calibri"/>
          <w:color w:val="000000" w:themeColor="text1"/>
          <w:sz w:val="24"/>
          <w:szCs w:val="24"/>
        </w:rPr>
        <w:t xml:space="preserve">) </w:t>
      </w:r>
    </w:p>
    <w:p w14:paraId="42C3BBED" w14:textId="4AB12F30" w:rsidR="3306E69E" w:rsidRDefault="00DC2B53" w:rsidP="63899C9C">
      <w:pPr>
        <w:numPr>
          <w:ilvl w:val="0"/>
          <w:numId w:val="4"/>
        </w:numPr>
        <w:spacing w:line="240" w:lineRule="auto"/>
        <w:rPr>
          <w:rFonts w:eastAsiaTheme="minorEastAsia"/>
          <w:color w:val="000000" w:themeColor="text1"/>
          <w:sz w:val="24"/>
          <w:szCs w:val="24"/>
        </w:rPr>
      </w:pPr>
      <w:r w:rsidRPr="00DC2B53">
        <w:rPr>
          <w:rFonts w:ascii="Calibri" w:eastAsia="Calibri" w:hAnsi="Calibri" w:cs="Calibri"/>
          <w:color w:val="000000" w:themeColor="text1"/>
          <w:sz w:val="24"/>
          <w:szCs w:val="24"/>
        </w:rPr>
        <w:t>Please briefly describe the critical services or supports your organization or collaborative’s offering in response to these two events</w:t>
      </w:r>
      <w:r w:rsidR="3306E69E" w:rsidRPr="63899C9C">
        <w:rPr>
          <w:rFonts w:ascii="Calibri" w:eastAsia="Calibri" w:hAnsi="Calibri" w:cs="Calibri"/>
          <w:color w:val="000000" w:themeColor="text1"/>
          <w:sz w:val="24"/>
          <w:szCs w:val="24"/>
        </w:rPr>
        <w:t>. (</w:t>
      </w:r>
      <w:proofErr w:type="gramStart"/>
      <w:r w:rsidR="00A03240">
        <w:rPr>
          <w:rFonts w:ascii="Calibri" w:eastAsia="Calibri" w:hAnsi="Calibri" w:cs="Calibri"/>
          <w:color w:val="000000" w:themeColor="text1"/>
          <w:sz w:val="24"/>
          <w:szCs w:val="24"/>
        </w:rPr>
        <w:t>1,</w:t>
      </w:r>
      <w:r>
        <w:rPr>
          <w:rFonts w:ascii="Calibri" w:eastAsia="Calibri" w:hAnsi="Calibri" w:cs="Calibri"/>
          <w:color w:val="000000" w:themeColor="text1"/>
          <w:sz w:val="24"/>
          <w:szCs w:val="24"/>
        </w:rPr>
        <w:t>0</w:t>
      </w:r>
      <w:r w:rsidR="00A03240">
        <w:rPr>
          <w:rFonts w:ascii="Calibri" w:eastAsia="Calibri" w:hAnsi="Calibri" w:cs="Calibri"/>
          <w:color w:val="000000" w:themeColor="text1"/>
          <w:sz w:val="24"/>
          <w:szCs w:val="24"/>
        </w:rPr>
        <w:t>00 character</w:t>
      </w:r>
      <w:proofErr w:type="gramEnd"/>
      <w:r w:rsidR="00A03240">
        <w:rPr>
          <w:rFonts w:ascii="Calibri" w:eastAsia="Calibri" w:hAnsi="Calibri" w:cs="Calibri"/>
          <w:color w:val="000000" w:themeColor="text1"/>
          <w:sz w:val="24"/>
          <w:szCs w:val="24"/>
        </w:rPr>
        <w:t xml:space="preserve"> limit</w:t>
      </w:r>
      <w:r w:rsidR="3306E69E" w:rsidRPr="63899C9C">
        <w:rPr>
          <w:rFonts w:ascii="Calibri" w:eastAsia="Calibri" w:hAnsi="Calibri" w:cs="Calibri"/>
          <w:color w:val="000000" w:themeColor="text1"/>
          <w:sz w:val="24"/>
          <w:szCs w:val="24"/>
        </w:rPr>
        <w:t>)</w:t>
      </w:r>
      <w:r w:rsidR="3306E69E" w:rsidRPr="63899C9C">
        <w:rPr>
          <w:rFonts w:ascii="Calibri" w:eastAsia="Calibri" w:hAnsi="Calibri" w:cs="Calibri"/>
          <w:b/>
          <w:bCs/>
          <w:color w:val="0078D4"/>
          <w:sz w:val="24"/>
          <w:szCs w:val="24"/>
          <w:u w:val="single"/>
        </w:rPr>
        <w:t xml:space="preserve"> </w:t>
      </w:r>
    </w:p>
    <w:p w14:paraId="578729E9" w14:textId="1BB11D53" w:rsidR="58B16CAD" w:rsidRPr="00DC2B53" w:rsidRDefault="00DC2B53" w:rsidP="63899C9C">
      <w:pPr>
        <w:pStyle w:val="ListParagraph"/>
        <w:numPr>
          <w:ilvl w:val="0"/>
          <w:numId w:val="4"/>
        </w:numPr>
        <w:spacing w:line="240" w:lineRule="auto"/>
        <w:rPr>
          <w:rFonts w:eastAsiaTheme="minorEastAsia"/>
          <w:color w:val="000000" w:themeColor="text1"/>
          <w:sz w:val="24"/>
          <w:szCs w:val="24"/>
          <w:u w:val="single"/>
        </w:rPr>
      </w:pPr>
      <w:r w:rsidRPr="00DC2B53">
        <w:rPr>
          <w:rFonts w:ascii="Calibri" w:eastAsia="Calibri" w:hAnsi="Calibri" w:cs="Calibri"/>
          <w:color w:val="000000" w:themeColor="text1"/>
          <w:sz w:val="24"/>
          <w:szCs w:val="24"/>
        </w:rPr>
        <w:lastRenderedPageBreak/>
        <w:t>Briefly describe the target population(s) you or the collaborative are currently reaching and your primary service area(s)</w:t>
      </w:r>
      <w:r>
        <w:rPr>
          <w:rFonts w:ascii="Calibri" w:eastAsia="Calibri" w:hAnsi="Calibri" w:cs="Calibri"/>
          <w:color w:val="000000" w:themeColor="text1"/>
          <w:sz w:val="24"/>
          <w:szCs w:val="24"/>
        </w:rPr>
        <w:t>. (</w:t>
      </w:r>
      <w:proofErr w:type="gramStart"/>
      <w:r w:rsidR="00A03240">
        <w:rPr>
          <w:rFonts w:ascii="Calibri" w:eastAsia="Calibri" w:hAnsi="Calibri" w:cs="Calibri"/>
          <w:color w:val="000000" w:themeColor="text1"/>
          <w:sz w:val="24"/>
          <w:szCs w:val="24"/>
        </w:rPr>
        <w:t>1,</w:t>
      </w:r>
      <w:r>
        <w:rPr>
          <w:rFonts w:ascii="Calibri" w:eastAsia="Calibri" w:hAnsi="Calibri" w:cs="Calibri"/>
          <w:color w:val="000000" w:themeColor="text1"/>
          <w:sz w:val="24"/>
          <w:szCs w:val="24"/>
        </w:rPr>
        <w:t>0</w:t>
      </w:r>
      <w:r w:rsidR="00A03240">
        <w:rPr>
          <w:rFonts w:ascii="Calibri" w:eastAsia="Calibri" w:hAnsi="Calibri" w:cs="Calibri"/>
          <w:color w:val="000000" w:themeColor="text1"/>
          <w:sz w:val="24"/>
          <w:szCs w:val="24"/>
        </w:rPr>
        <w:t>00 character</w:t>
      </w:r>
      <w:proofErr w:type="gramEnd"/>
      <w:r w:rsidR="00A03240">
        <w:rPr>
          <w:rFonts w:ascii="Calibri" w:eastAsia="Calibri" w:hAnsi="Calibri" w:cs="Calibri"/>
          <w:color w:val="000000" w:themeColor="text1"/>
          <w:sz w:val="24"/>
          <w:szCs w:val="24"/>
        </w:rPr>
        <w:t xml:space="preserve"> limit</w:t>
      </w:r>
      <w:r w:rsidR="63C47077" w:rsidRPr="63899C9C">
        <w:rPr>
          <w:rFonts w:ascii="Calibri" w:eastAsia="Calibri" w:hAnsi="Calibri" w:cs="Calibri"/>
          <w:color w:val="000000" w:themeColor="text1"/>
          <w:sz w:val="24"/>
          <w:szCs w:val="24"/>
        </w:rPr>
        <w:t>)</w:t>
      </w:r>
    </w:p>
    <w:p w14:paraId="74BEC7E6" w14:textId="77777777" w:rsidR="00DC2B53" w:rsidRPr="00DC2B53" w:rsidRDefault="00DC2B53" w:rsidP="00DC2B53">
      <w:pPr>
        <w:pStyle w:val="ListParagraph"/>
        <w:spacing w:line="240" w:lineRule="auto"/>
        <w:rPr>
          <w:rFonts w:eastAsiaTheme="minorEastAsia"/>
          <w:color w:val="000000" w:themeColor="text1"/>
          <w:sz w:val="24"/>
          <w:szCs w:val="24"/>
          <w:u w:val="single"/>
        </w:rPr>
      </w:pPr>
    </w:p>
    <w:p w14:paraId="023EFD84" w14:textId="09BEA316" w:rsidR="00DC2B53" w:rsidRDefault="00DC2B53" w:rsidP="00DC2B53">
      <w:pPr>
        <w:pStyle w:val="ListParagraph"/>
        <w:numPr>
          <w:ilvl w:val="0"/>
          <w:numId w:val="4"/>
        </w:numPr>
        <w:spacing w:line="240" w:lineRule="auto"/>
        <w:rPr>
          <w:rFonts w:eastAsiaTheme="minorEastAsia"/>
          <w:color w:val="000000" w:themeColor="text1"/>
          <w:sz w:val="24"/>
          <w:szCs w:val="24"/>
        </w:rPr>
      </w:pPr>
      <w:r w:rsidRPr="00DC2B53">
        <w:rPr>
          <w:rFonts w:eastAsiaTheme="minorEastAsia"/>
          <w:color w:val="000000" w:themeColor="text1"/>
          <w:sz w:val="24"/>
          <w:szCs w:val="24"/>
        </w:rPr>
        <w:t>Briefly describe the number of paid staff and volunteers involved in your or the collaborative’s work</w:t>
      </w:r>
      <w:r>
        <w:rPr>
          <w:rFonts w:eastAsiaTheme="minorEastAsia"/>
          <w:color w:val="000000" w:themeColor="text1"/>
          <w:sz w:val="24"/>
          <w:szCs w:val="24"/>
        </w:rPr>
        <w:t>. (</w:t>
      </w:r>
      <w:proofErr w:type="gramStart"/>
      <w:r>
        <w:rPr>
          <w:rFonts w:eastAsiaTheme="minorEastAsia"/>
          <w:color w:val="000000" w:themeColor="text1"/>
          <w:sz w:val="24"/>
          <w:szCs w:val="24"/>
        </w:rPr>
        <w:t>500 character</w:t>
      </w:r>
      <w:proofErr w:type="gramEnd"/>
      <w:r>
        <w:rPr>
          <w:rFonts w:eastAsiaTheme="minorEastAsia"/>
          <w:color w:val="000000" w:themeColor="text1"/>
          <w:sz w:val="24"/>
          <w:szCs w:val="24"/>
        </w:rPr>
        <w:t xml:space="preserve"> limit)</w:t>
      </w:r>
    </w:p>
    <w:p w14:paraId="51B38C6E" w14:textId="77777777" w:rsidR="00DC2B53" w:rsidRPr="00DC2B53" w:rsidRDefault="00DC2B53" w:rsidP="00DC2B53">
      <w:pPr>
        <w:pStyle w:val="ListParagraph"/>
        <w:rPr>
          <w:rFonts w:eastAsiaTheme="minorEastAsia"/>
          <w:color w:val="000000" w:themeColor="text1"/>
          <w:sz w:val="24"/>
          <w:szCs w:val="24"/>
        </w:rPr>
      </w:pPr>
    </w:p>
    <w:p w14:paraId="718335CA" w14:textId="53D28F01" w:rsidR="00DC2B53" w:rsidRPr="00DC2B53" w:rsidRDefault="00DC2B53" w:rsidP="00DC2B53">
      <w:pPr>
        <w:pStyle w:val="ListParagraph"/>
        <w:numPr>
          <w:ilvl w:val="0"/>
          <w:numId w:val="4"/>
        </w:numPr>
        <w:spacing w:line="240" w:lineRule="auto"/>
        <w:rPr>
          <w:rFonts w:eastAsiaTheme="minorEastAsia"/>
          <w:color w:val="000000" w:themeColor="text1"/>
          <w:sz w:val="24"/>
          <w:szCs w:val="24"/>
        </w:rPr>
      </w:pPr>
      <w:r w:rsidRPr="00DC2B53">
        <w:rPr>
          <w:rFonts w:eastAsiaTheme="minorEastAsia"/>
          <w:color w:val="000000" w:themeColor="text1"/>
          <w:sz w:val="24"/>
          <w:szCs w:val="24"/>
        </w:rPr>
        <w:t>Briefly describe any services or programs your organization or collaborative may offer to meet the needs of those most affected by these two events.</w:t>
      </w:r>
      <w:r>
        <w:rPr>
          <w:rFonts w:eastAsiaTheme="minorEastAsia"/>
          <w:color w:val="000000" w:themeColor="text1"/>
          <w:sz w:val="24"/>
          <w:szCs w:val="24"/>
        </w:rPr>
        <w:t xml:space="preserve"> </w:t>
      </w:r>
      <w:r w:rsidRPr="63899C9C">
        <w:rPr>
          <w:rFonts w:ascii="Calibri" w:eastAsia="Calibri" w:hAnsi="Calibri" w:cs="Calibri"/>
          <w:color w:val="000000" w:themeColor="text1"/>
          <w:sz w:val="24"/>
          <w:szCs w:val="24"/>
        </w:rPr>
        <w:t>(</w:t>
      </w:r>
      <w:proofErr w:type="gramStart"/>
      <w:r>
        <w:rPr>
          <w:rFonts w:ascii="Calibri" w:eastAsia="Calibri" w:hAnsi="Calibri" w:cs="Calibri"/>
          <w:color w:val="000000" w:themeColor="text1"/>
          <w:sz w:val="24"/>
          <w:szCs w:val="24"/>
        </w:rPr>
        <w:t>1,000 character</w:t>
      </w:r>
      <w:proofErr w:type="gramEnd"/>
      <w:r>
        <w:rPr>
          <w:rFonts w:ascii="Calibri" w:eastAsia="Calibri" w:hAnsi="Calibri" w:cs="Calibri"/>
          <w:color w:val="000000" w:themeColor="text1"/>
          <w:sz w:val="24"/>
          <w:szCs w:val="24"/>
        </w:rPr>
        <w:t xml:space="preserve"> limit</w:t>
      </w:r>
      <w:r w:rsidRPr="63899C9C">
        <w:rPr>
          <w:rFonts w:ascii="Calibri" w:eastAsia="Calibri" w:hAnsi="Calibri" w:cs="Calibri"/>
          <w:color w:val="000000" w:themeColor="text1"/>
          <w:sz w:val="24"/>
          <w:szCs w:val="24"/>
        </w:rPr>
        <w:t>)</w:t>
      </w:r>
    </w:p>
    <w:p w14:paraId="74B035BB" w14:textId="61BF5277" w:rsidR="6615714A" w:rsidRDefault="6615714A" w:rsidP="6615714A">
      <w:pPr>
        <w:spacing w:line="240" w:lineRule="auto"/>
        <w:ind w:left="360"/>
        <w:rPr>
          <w:rFonts w:ascii="Calibri" w:eastAsia="Calibri" w:hAnsi="Calibri" w:cs="Calibri"/>
          <w:b/>
          <w:bCs/>
          <w:color w:val="0078D4"/>
          <w:sz w:val="24"/>
          <w:szCs w:val="24"/>
          <w:u w:val="single"/>
        </w:rPr>
      </w:pPr>
    </w:p>
    <w:p w14:paraId="62F91EC2" w14:textId="7955667C" w:rsidR="58B16CAD" w:rsidRDefault="58B16CAD" w:rsidP="6615714A">
      <w:pPr>
        <w:spacing w:line="240" w:lineRule="auto"/>
        <w:rPr>
          <w:rFonts w:ascii="Calibri" w:eastAsia="Calibri" w:hAnsi="Calibri" w:cs="Calibri"/>
          <w:color w:val="000000" w:themeColor="text1"/>
          <w:sz w:val="28"/>
          <w:szCs w:val="28"/>
        </w:rPr>
      </w:pPr>
      <w:r w:rsidRPr="6615714A">
        <w:rPr>
          <w:rFonts w:ascii="Calibri" w:eastAsia="Calibri" w:hAnsi="Calibri" w:cs="Calibri"/>
          <w:b/>
          <w:bCs/>
          <w:color w:val="000000" w:themeColor="text1"/>
          <w:sz w:val="28"/>
          <w:szCs w:val="28"/>
        </w:rPr>
        <w:t>ATTACHMENTS</w:t>
      </w:r>
    </w:p>
    <w:p w14:paraId="57BCE7D0" w14:textId="6129A86E" w:rsidR="58B16CAD" w:rsidRDefault="58B16CAD" w:rsidP="6615714A">
      <w:pPr>
        <w:pStyle w:val="ListParagraph"/>
        <w:numPr>
          <w:ilvl w:val="0"/>
          <w:numId w:val="3"/>
        </w:numPr>
        <w:spacing w:line="240" w:lineRule="auto"/>
        <w:rPr>
          <w:rFonts w:eastAsiaTheme="minorEastAsia"/>
          <w:color w:val="000000" w:themeColor="text1"/>
          <w:sz w:val="24"/>
          <w:szCs w:val="24"/>
        </w:rPr>
      </w:pPr>
      <w:r w:rsidRPr="6615714A">
        <w:rPr>
          <w:rFonts w:ascii="Calibri" w:eastAsia="Calibri" w:hAnsi="Calibri" w:cs="Calibri"/>
          <w:color w:val="000000" w:themeColor="text1"/>
          <w:sz w:val="24"/>
          <w:szCs w:val="24"/>
        </w:rPr>
        <w:t xml:space="preserve">Please upload </w:t>
      </w:r>
      <w:r w:rsidR="00160F18">
        <w:rPr>
          <w:rFonts w:ascii="Calibri" w:eastAsia="Calibri" w:hAnsi="Calibri" w:cs="Calibri"/>
          <w:color w:val="000000" w:themeColor="text1"/>
          <w:sz w:val="24"/>
          <w:szCs w:val="24"/>
        </w:rPr>
        <w:t>your organization’s current annual budget.</w:t>
      </w:r>
      <w:r w:rsidR="0013176D">
        <w:rPr>
          <w:rFonts w:ascii="Calibri" w:eastAsia="Calibri" w:hAnsi="Calibri" w:cs="Calibri"/>
          <w:color w:val="000000" w:themeColor="text1"/>
          <w:sz w:val="24"/>
          <w:szCs w:val="24"/>
        </w:rPr>
        <w:t xml:space="preserve"> If you’re not submitting a request for general operating funds, we will also need a project budget. </w:t>
      </w:r>
      <w:r w:rsidR="00A974FE">
        <w:rPr>
          <w:rFonts w:ascii="Calibri" w:eastAsia="Calibri" w:hAnsi="Calibri" w:cs="Calibri"/>
          <w:color w:val="000000" w:themeColor="text1"/>
          <w:sz w:val="24"/>
          <w:szCs w:val="24"/>
        </w:rPr>
        <w:t xml:space="preserve"> </w:t>
      </w:r>
    </w:p>
    <w:p w14:paraId="6321141A" w14:textId="42106A40" w:rsidR="6615714A" w:rsidRDefault="6615714A" w:rsidP="6615714A">
      <w:pPr>
        <w:spacing w:line="240" w:lineRule="auto"/>
        <w:rPr>
          <w:rFonts w:ascii="Calibri" w:eastAsia="Calibri" w:hAnsi="Calibri" w:cs="Calibri"/>
          <w:color w:val="000000" w:themeColor="text1"/>
          <w:sz w:val="28"/>
          <w:szCs w:val="28"/>
        </w:rPr>
      </w:pPr>
    </w:p>
    <w:p w14:paraId="4F058B59" w14:textId="75A77048" w:rsidR="58B16CAD" w:rsidRDefault="58B16CAD" w:rsidP="6615714A">
      <w:pPr>
        <w:spacing w:line="240" w:lineRule="auto"/>
        <w:rPr>
          <w:rFonts w:ascii="Calibri" w:eastAsia="Calibri" w:hAnsi="Calibri" w:cs="Calibri"/>
          <w:color w:val="000000" w:themeColor="text1"/>
          <w:sz w:val="28"/>
          <w:szCs w:val="28"/>
        </w:rPr>
      </w:pPr>
      <w:r w:rsidRPr="6615714A">
        <w:rPr>
          <w:rFonts w:ascii="Calibri" w:eastAsia="Calibri" w:hAnsi="Calibri" w:cs="Calibri"/>
          <w:b/>
          <w:bCs/>
          <w:color w:val="000000" w:themeColor="text1"/>
          <w:sz w:val="28"/>
          <w:szCs w:val="28"/>
        </w:rPr>
        <w:t>ADDITIONAL INFORMATION</w:t>
      </w:r>
    </w:p>
    <w:p w14:paraId="18570694" w14:textId="1D0ECA38" w:rsidR="00160F18" w:rsidRPr="00160F18" w:rsidRDefault="00160F18" w:rsidP="00160F18">
      <w:pPr>
        <w:pStyle w:val="ListParagraph"/>
        <w:numPr>
          <w:ilvl w:val="0"/>
          <w:numId w:val="3"/>
        </w:numPr>
        <w:spacing w:line="240" w:lineRule="auto"/>
        <w:rPr>
          <w:rFonts w:ascii="Calibri" w:eastAsia="Calibri" w:hAnsi="Calibri" w:cs="Calibri"/>
          <w:color w:val="000000" w:themeColor="text1"/>
          <w:sz w:val="24"/>
          <w:szCs w:val="24"/>
        </w:rPr>
      </w:pPr>
      <w:r w:rsidRPr="00160F18">
        <w:rPr>
          <w:rFonts w:ascii="Calibri" w:eastAsia="Calibri" w:hAnsi="Calibri" w:cs="Calibri"/>
          <w:color w:val="000000" w:themeColor="text1"/>
          <w:sz w:val="24"/>
          <w:szCs w:val="24"/>
        </w:rPr>
        <w:t xml:space="preserve">Funding for this competitive application will be awarded to organizations supporting Minneapolis residents impacted by the pandemic and </w:t>
      </w:r>
      <w:r w:rsidR="00BA4C71">
        <w:rPr>
          <w:rFonts w:ascii="Calibri" w:eastAsia="Calibri" w:hAnsi="Calibri" w:cs="Calibri"/>
          <w:color w:val="000000" w:themeColor="text1"/>
          <w:sz w:val="24"/>
          <w:szCs w:val="24"/>
        </w:rPr>
        <w:t xml:space="preserve">Minneapolis </w:t>
      </w:r>
      <w:r w:rsidRPr="00160F18">
        <w:rPr>
          <w:rFonts w:ascii="Calibri" w:eastAsia="Calibri" w:hAnsi="Calibri" w:cs="Calibri"/>
          <w:color w:val="000000" w:themeColor="text1"/>
          <w:sz w:val="24"/>
          <w:szCs w:val="24"/>
        </w:rPr>
        <w:t xml:space="preserve">BIPOC–run businesses recently impacted by the protests related to the death of George Floyd.  </w:t>
      </w:r>
    </w:p>
    <w:p w14:paraId="6E5C4A5D" w14:textId="77777777" w:rsidR="00160F18" w:rsidRPr="00160F18" w:rsidRDefault="00160F18" w:rsidP="00160F18">
      <w:pPr>
        <w:pStyle w:val="ListParagraph"/>
        <w:numPr>
          <w:ilvl w:val="0"/>
          <w:numId w:val="3"/>
        </w:numPr>
        <w:spacing w:line="240" w:lineRule="auto"/>
        <w:rPr>
          <w:rFonts w:ascii="Calibri" w:eastAsia="Calibri" w:hAnsi="Calibri" w:cs="Calibri"/>
          <w:color w:val="000000" w:themeColor="text1"/>
          <w:sz w:val="24"/>
          <w:szCs w:val="24"/>
        </w:rPr>
      </w:pPr>
      <w:r w:rsidRPr="00160F18">
        <w:rPr>
          <w:rFonts w:ascii="Calibri" w:eastAsia="Calibri" w:hAnsi="Calibri" w:cs="Calibri"/>
          <w:color w:val="000000" w:themeColor="text1"/>
          <w:sz w:val="24"/>
          <w:szCs w:val="24"/>
        </w:rPr>
        <w:t>Collaborative requests are encouraged.</w:t>
      </w:r>
    </w:p>
    <w:p w14:paraId="659DD44F" w14:textId="018099D4" w:rsidR="00160F18" w:rsidRPr="00160F18" w:rsidRDefault="00160F18" w:rsidP="00160F18">
      <w:pPr>
        <w:pStyle w:val="ListParagraph"/>
        <w:numPr>
          <w:ilvl w:val="0"/>
          <w:numId w:val="3"/>
        </w:numPr>
        <w:spacing w:line="240" w:lineRule="auto"/>
        <w:rPr>
          <w:rFonts w:ascii="Calibri" w:eastAsia="Calibri" w:hAnsi="Calibri" w:cs="Calibri"/>
          <w:color w:val="000000" w:themeColor="text1"/>
          <w:sz w:val="24"/>
          <w:szCs w:val="24"/>
        </w:rPr>
      </w:pPr>
      <w:r w:rsidRPr="00160F18">
        <w:rPr>
          <w:rFonts w:ascii="Calibri" w:eastAsia="Calibri" w:hAnsi="Calibri" w:cs="Calibri"/>
          <w:color w:val="000000" w:themeColor="text1"/>
          <w:sz w:val="24"/>
          <w:szCs w:val="24"/>
        </w:rPr>
        <w:t xml:space="preserve">Grantees will be required to submit a brief narrative report and itemized budget at the conclusion of the grant. </w:t>
      </w:r>
    </w:p>
    <w:p w14:paraId="2BF30FA2" w14:textId="202B5C76" w:rsidR="6615714A" w:rsidRPr="00D463F5" w:rsidRDefault="00160F18" w:rsidP="00160F18">
      <w:pPr>
        <w:pStyle w:val="ListParagraph"/>
        <w:numPr>
          <w:ilvl w:val="0"/>
          <w:numId w:val="3"/>
        </w:numPr>
        <w:spacing w:line="240" w:lineRule="auto"/>
        <w:rPr>
          <w:rFonts w:eastAsiaTheme="minorEastAsia"/>
          <w:color w:val="000000" w:themeColor="text1"/>
          <w:sz w:val="24"/>
          <w:szCs w:val="24"/>
        </w:rPr>
      </w:pPr>
      <w:r w:rsidRPr="00160F18">
        <w:rPr>
          <w:rFonts w:ascii="Calibri" w:eastAsia="Calibri" w:hAnsi="Calibri" w:cs="Calibri"/>
          <w:color w:val="000000" w:themeColor="text1"/>
          <w:sz w:val="24"/>
          <w:szCs w:val="24"/>
        </w:rPr>
        <w:t>Grant decisions will be announced by September 9</w:t>
      </w:r>
      <w:r w:rsidR="008A0516">
        <w:rPr>
          <w:rFonts w:ascii="Calibri" w:eastAsia="Calibri" w:hAnsi="Calibri" w:cs="Calibri"/>
          <w:color w:val="000000" w:themeColor="text1"/>
          <w:sz w:val="24"/>
          <w:szCs w:val="24"/>
        </w:rPr>
        <w:t>, 2020</w:t>
      </w:r>
      <w:r w:rsidRPr="00160F18">
        <w:rPr>
          <w:rFonts w:ascii="Calibri" w:eastAsia="Calibri" w:hAnsi="Calibri" w:cs="Calibri"/>
          <w:color w:val="000000" w:themeColor="text1"/>
          <w:sz w:val="24"/>
          <w:szCs w:val="24"/>
        </w:rPr>
        <w:t>. Due to the anticipated high volume of requests, no phone calls will be accepted to discuss application content or intent. If you have questions about the guidelines, please email Patrice Relerford at prelerford@mplsfoundation.org or Jo-Anne Stately at jstately@mplsfoundation.org. If you experience technical difficulties with logging into the application, please contact the Grant Administration team via email or at 612-672-8665. Patrice and Jo-Anne are not authorized to reset passwords for online system accounts.</w:t>
      </w:r>
    </w:p>
    <w:sectPr w:rsidR="6615714A" w:rsidRPr="00D46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006A"/>
    <w:multiLevelType w:val="hybridMultilevel"/>
    <w:tmpl w:val="05E80748"/>
    <w:lvl w:ilvl="0" w:tplc="B5F28378">
      <w:start w:val="1"/>
      <w:numFmt w:val="decimal"/>
      <w:lvlText w:val="%1."/>
      <w:lvlJc w:val="left"/>
      <w:pPr>
        <w:ind w:left="720" w:hanging="360"/>
      </w:pPr>
    </w:lvl>
    <w:lvl w:ilvl="1" w:tplc="1F9AABE8">
      <w:start w:val="1"/>
      <w:numFmt w:val="lowerLetter"/>
      <w:lvlText w:val="%2."/>
      <w:lvlJc w:val="left"/>
      <w:pPr>
        <w:ind w:left="1440" w:hanging="360"/>
      </w:pPr>
    </w:lvl>
    <w:lvl w:ilvl="2" w:tplc="4ED4A5D0">
      <w:start w:val="1"/>
      <w:numFmt w:val="lowerRoman"/>
      <w:lvlText w:val="%3."/>
      <w:lvlJc w:val="right"/>
      <w:pPr>
        <w:ind w:left="2160" w:hanging="180"/>
      </w:pPr>
    </w:lvl>
    <w:lvl w:ilvl="3" w:tplc="865618AE">
      <w:start w:val="1"/>
      <w:numFmt w:val="decimal"/>
      <w:lvlText w:val="%4."/>
      <w:lvlJc w:val="left"/>
      <w:pPr>
        <w:ind w:left="2880" w:hanging="360"/>
      </w:pPr>
    </w:lvl>
    <w:lvl w:ilvl="4" w:tplc="185601E2">
      <w:start w:val="1"/>
      <w:numFmt w:val="lowerLetter"/>
      <w:lvlText w:val="%5."/>
      <w:lvlJc w:val="left"/>
      <w:pPr>
        <w:ind w:left="3600" w:hanging="360"/>
      </w:pPr>
    </w:lvl>
    <w:lvl w:ilvl="5" w:tplc="722EB35E">
      <w:start w:val="1"/>
      <w:numFmt w:val="lowerRoman"/>
      <w:lvlText w:val="%6."/>
      <w:lvlJc w:val="right"/>
      <w:pPr>
        <w:ind w:left="4320" w:hanging="180"/>
      </w:pPr>
    </w:lvl>
    <w:lvl w:ilvl="6" w:tplc="CB6447A6">
      <w:start w:val="1"/>
      <w:numFmt w:val="decimal"/>
      <w:lvlText w:val="%7."/>
      <w:lvlJc w:val="left"/>
      <w:pPr>
        <w:ind w:left="5040" w:hanging="360"/>
      </w:pPr>
    </w:lvl>
    <w:lvl w:ilvl="7" w:tplc="16843C04">
      <w:start w:val="1"/>
      <w:numFmt w:val="lowerLetter"/>
      <w:lvlText w:val="%8."/>
      <w:lvlJc w:val="left"/>
      <w:pPr>
        <w:ind w:left="5760" w:hanging="360"/>
      </w:pPr>
    </w:lvl>
    <w:lvl w:ilvl="8" w:tplc="E6F276BA">
      <w:start w:val="1"/>
      <w:numFmt w:val="lowerRoman"/>
      <w:lvlText w:val="%9."/>
      <w:lvlJc w:val="right"/>
      <w:pPr>
        <w:ind w:left="6480" w:hanging="180"/>
      </w:pPr>
    </w:lvl>
  </w:abstractNum>
  <w:abstractNum w:abstractNumId="1" w15:restartNumberingAfterBreak="0">
    <w:nsid w:val="0B9A3D32"/>
    <w:multiLevelType w:val="hybridMultilevel"/>
    <w:tmpl w:val="BC50B94E"/>
    <w:lvl w:ilvl="0" w:tplc="728A8B52">
      <w:start w:val="1"/>
      <w:numFmt w:val="bullet"/>
      <w:lvlText w:val="o"/>
      <w:lvlJc w:val="left"/>
      <w:pPr>
        <w:ind w:left="720" w:hanging="360"/>
      </w:pPr>
      <w:rPr>
        <w:rFonts w:ascii="Courier New" w:hAnsi="Courier New" w:hint="default"/>
      </w:rPr>
    </w:lvl>
    <w:lvl w:ilvl="1" w:tplc="37CE3838">
      <w:start w:val="1"/>
      <w:numFmt w:val="bullet"/>
      <w:lvlText w:val="o"/>
      <w:lvlJc w:val="left"/>
      <w:pPr>
        <w:ind w:left="1440" w:hanging="360"/>
      </w:pPr>
      <w:rPr>
        <w:rFonts w:ascii="Courier New" w:hAnsi="Courier New" w:hint="default"/>
      </w:rPr>
    </w:lvl>
    <w:lvl w:ilvl="2" w:tplc="4EF20D66">
      <w:start w:val="1"/>
      <w:numFmt w:val="bullet"/>
      <w:lvlText w:val=""/>
      <w:lvlJc w:val="left"/>
      <w:pPr>
        <w:ind w:left="2160" w:hanging="360"/>
      </w:pPr>
      <w:rPr>
        <w:rFonts w:ascii="Wingdings" w:hAnsi="Wingdings" w:hint="default"/>
      </w:rPr>
    </w:lvl>
    <w:lvl w:ilvl="3" w:tplc="6412749E">
      <w:start w:val="1"/>
      <w:numFmt w:val="bullet"/>
      <w:lvlText w:val=""/>
      <w:lvlJc w:val="left"/>
      <w:pPr>
        <w:ind w:left="2880" w:hanging="360"/>
      </w:pPr>
      <w:rPr>
        <w:rFonts w:ascii="Symbol" w:hAnsi="Symbol" w:hint="default"/>
      </w:rPr>
    </w:lvl>
    <w:lvl w:ilvl="4" w:tplc="73949830">
      <w:start w:val="1"/>
      <w:numFmt w:val="bullet"/>
      <w:lvlText w:val="o"/>
      <w:lvlJc w:val="left"/>
      <w:pPr>
        <w:ind w:left="3600" w:hanging="360"/>
      </w:pPr>
      <w:rPr>
        <w:rFonts w:ascii="Courier New" w:hAnsi="Courier New" w:hint="default"/>
      </w:rPr>
    </w:lvl>
    <w:lvl w:ilvl="5" w:tplc="07D492B8">
      <w:start w:val="1"/>
      <w:numFmt w:val="bullet"/>
      <w:lvlText w:val=""/>
      <w:lvlJc w:val="left"/>
      <w:pPr>
        <w:ind w:left="4320" w:hanging="360"/>
      </w:pPr>
      <w:rPr>
        <w:rFonts w:ascii="Wingdings" w:hAnsi="Wingdings" w:hint="default"/>
      </w:rPr>
    </w:lvl>
    <w:lvl w:ilvl="6" w:tplc="3DCC2546">
      <w:start w:val="1"/>
      <w:numFmt w:val="bullet"/>
      <w:lvlText w:val=""/>
      <w:lvlJc w:val="left"/>
      <w:pPr>
        <w:ind w:left="5040" w:hanging="360"/>
      </w:pPr>
      <w:rPr>
        <w:rFonts w:ascii="Symbol" w:hAnsi="Symbol" w:hint="default"/>
      </w:rPr>
    </w:lvl>
    <w:lvl w:ilvl="7" w:tplc="7B1EA7AE">
      <w:start w:val="1"/>
      <w:numFmt w:val="bullet"/>
      <w:lvlText w:val="o"/>
      <w:lvlJc w:val="left"/>
      <w:pPr>
        <w:ind w:left="5760" w:hanging="360"/>
      </w:pPr>
      <w:rPr>
        <w:rFonts w:ascii="Courier New" w:hAnsi="Courier New" w:hint="default"/>
      </w:rPr>
    </w:lvl>
    <w:lvl w:ilvl="8" w:tplc="2E8E80CC">
      <w:start w:val="1"/>
      <w:numFmt w:val="bullet"/>
      <w:lvlText w:val=""/>
      <w:lvlJc w:val="left"/>
      <w:pPr>
        <w:ind w:left="6480" w:hanging="360"/>
      </w:pPr>
      <w:rPr>
        <w:rFonts w:ascii="Wingdings" w:hAnsi="Wingdings" w:hint="default"/>
      </w:rPr>
    </w:lvl>
  </w:abstractNum>
  <w:abstractNum w:abstractNumId="2" w15:restartNumberingAfterBreak="0">
    <w:nsid w:val="3D616DF9"/>
    <w:multiLevelType w:val="hybridMultilevel"/>
    <w:tmpl w:val="91001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196AA8"/>
    <w:multiLevelType w:val="hybridMultilevel"/>
    <w:tmpl w:val="EE26E042"/>
    <w:lvl w:ilvl="0" w:tplc="C9F8B85A">
      <w:start w:val="1"/>
      <w:numFmt w:val="bullet"/>
      <w:lvlText w:val=""/>
      <w:lvlJc w:val="left"/>
      <w:pPr>
        <w:ind w:left="720" w:hanging="360"/>
      </w:pPr>
      <w:rPr>
        <w:rFonts w:ascii="Symbol" w:hAnsi="Symbol" w:hint="default"/>
      </w:rPr>
    </w:lvl>
    <w:lvl w:ilvl="1" w:tplc="0E507BCE">
      <w:start w:val="1"/>
      <w:numFmt w:val="bullet"/>
      <w:lvlText w:val="o"/>
      <w:lvlJc w:val="left"/>
      <w:pPr>
        <w:ind w:left="1440" w:hanging="360"/>
      </w:pPr>
      <w:rPr>
        <w:rFonts w:ascii="Courier New" w:hAnsi="Courier New" w:hint="default"/>
      </w:rPr>
    </w:lvl>
    <w:lvl w:ilvl="2" w:tplc="1F7EA00A">
      <w:start w:val="1"/>
      <w:numFmt w:val="bullet"/>
      <w:lvlText w:val=""/>
      <w:lvlJc w:val="left"/>
      <w:pPr>
        <w:ind w:left="2160" w:hanging="360"/>
      </w:pPr>
      <w:rPr>
        <w:rFonts w:ascii="Wingdings" w:hAnsi="Wingdings" w:hint="default"/>
      </w:rPr>
    </w:lvl>
    <w:lvl w:ilvl="3" w:tplc="21E6DD82">
      <w:start w:val="1"/>
      <w:numFmt w:val="bullet"/>
      <w:lvlText w:val=""/>
      <w:lvlJc w:val="left"/>
      <w:pPr>
        <w:ind w:left="2880" w:hanging="360"/>
      </w:pPr>
      <w:rPr>
        <w:rFonts w:ascii="Symbol" w:hAnsi="Symbol" w:hint="default"/>
      </w:rPr>
    </w:lvl>
    <w:lvl w:ilvl="4" w:tplc="63169FA8">
      <w:start w:val="1"/>
      <w:numFmt w:val="bullet"/>
      <w:lvlText w:val="o"/>
      <w:lvlJc w:val="left"/>
      <w:pPr>
        <w:ind w:left="3600" w:hanging="360"/>
      </w:pPr>
      <w:rPr>
        <w:rFonts w:ascii="Courier New" w:hAnsi="Courier New" w:hint="default"/>
      </w:rPr>
    </w:lvl>
    <w:lvl w:ilvl="5" w:tplc="85F4868C">
      <w:start w:val="1"/>
      <w:numFmt w:val="bullet"/>
      <w:lvlText w:val=""/>
      <w:lvlJc w:val="left"/>
      <w:pPr>
        <w:ind w:left="4320" w:hanging="360"/>
      </w:pPr>
      <w:rPr>
        <w:rFonts w:ascii="Wingdings" w:hAnsi="Wingdings" w:hint="default"/>
      </w:rPr>
    </w:lvl>
    <w:lvl w:ilvl="6" w:tplc="24FAE6FC">
      <w:start w:val="1"/>
      <w:numFmt w:val="bullet"/>
      <w:lvlText w:val=""/>
      <w:lvlJc w:val="left"/>
      <w:pPr>
        <w:ind w:left="5040" w:hanging="360"/>
      </w:pPr>
      <w:rPr>
        <w:rFonts w:ascii="Symbol" w:hAnsi="Symbol" w:hint="default"/>
      </w:rPr>
    </w:lvl>
    <w:lvl w:ilvl="7" w:tplc="E86C17B6">
      <w:start w:val="1"/>
      <w:numFmt w:val="bullet"/>
      <w:lvlText w:val="o"/>
      <w:lvlJc w:val="left"/>
      <w:pPr>
        <w:ind w:left="5760" w:hanging="360"/>
      </w:pPr>
      <w:rPr>
        <w:rFonts w:ascii="Courier New" w:hAnsi="Courier New" w:hint="default"/>
      </w:rPr>
    </w:lvl>
    <w:lvl w:ilvl="8" w:tplc="1F72A84C">
      <w:start w:val="1"/>
      <w:numFmt w:val="bullet"/>
      <w:lvlText w:val=""/>
      <w:lvlJc w:val="left"/>
      <w:pPr>
        <w:ind w:left="6480" w:hanging="360"/>
      </w:pPr>
      <w:rPr>
        <w:rFonts w:ascii="Wingdings" w:hAnsi="Wingdings" w:hint="default"/>
      </w:rPr>
    </w:lvl>
  </w:abstractNum>
  <w:abstractNum w:abstractNumId="4" w15:restartNumberingAfterBreak="0">
    <w:nsid w:val="5272157A"/>
    <w:multiLevelType w:val="hybridMultilevel"/>
    <w:tmpl w:val="1F00944C"/>
    <w:lvl w:ilvl="0" w:tplc="986C0516">
      <w:start w:val="1"/>
      <w:numFmt w:val="bullet"/>
      <w:lvlText w:val="o"/>
      <w:lvlJc w:val="left"/>
      <w:pPr>
        <w:ind w:left="720" w:hanging="360"/>
      </w:pPr>
      <w:rPr>
        <w:rFonts w:ascii="Courier New" w:hAnsi="Courier New" w:hint="default"/>
      </w:rPr>
    </w:lvl>
    <w:lvl w:ilvl="1" w:tplc="6A0A7B26">
      <w:start w:val="1"/>
      <w:numFmt w:val="bullet"/>
      <w:lvlText w:val="o"/>
      <w:lvlJc w:val="left"/>
      <w:pPr>
        <w:ind w:left="1440" w:hanging="360"/>
      </w:pPr>
      <w:rPr>
        <w:rFonts w:ascii="Courier New" w:hAnsi="Courier New" w:hint="default"/>
      </w:rPr>
    </w:lvl>
    <w:lvl w:ilvl="2" w:tplc="07EAE8E2">
      <w:start w:val="1"/>
      <w:numFmt w:val="bullet"/>
      <w:lvlText w:val=""/>
      <w:lvlJc w:val="left"/>
      <w:pPr>
        <w:ind w:left="2160" w:hanging="360"/>
      </w:pPr>
      <w:rPr>
        <w:rFonts w:ascii="Wingdings" w:hAnsi="Wingdings" w:hint="default"/>
      </w:rPr>
    </w:lvl>
    <w:lvl w:ilvl="3" w:tplc="D5467380">
      <w:start w:val="1"/>
      <w:numFmt w:val="bullet"/>
      <w:lvlText w:val=""/>
      <w:lvlJc w:val="left"/>
      <w:pPr>
        <w:ind w:left="2880" w:hanging="360"/>
      </w:pPr>
      <w:rPr>
        <w:rFonts w:ascii="Symbol" w:hAnsi="Symbol" w:hint="default"/>
      </w:rPr>
    </w:lvl>
    <w:lvl w:ilvl="4" w:tplc="5038EAE2">
      <w:start w:val="1"/>
      <w:numFmt w:val="bullet"/>
      <w:lvlText w:val="o"/>
      <w:lvlJc w:val="left"/>
      <w:pPr>
        <w:ind w:left="3600" w:hanging="360"/>
      </w:pPr>
      <w:rPr>
        <w:rFonts w:ascii="Courier New" w:hAnsi="Courier New" w:hint="default"/>
      </w:rPr>
    </w:lvl>
    <w:lvl w:ilvl="5" w:tplc="79CAD90E">
      <w:start w:val="1"/>
      <w:numFmt w:val="bullet"/>
      <w:lvlText w:val=""/>
      <w:lvlJc w:val="left"/>
      <w:pPr>
        <w:ind w:left="4320" w:hanging="360"/>
      </w:pPr>
      <w:rPr>
        <w:rFonts w:ascii="Wingdings" w:hAnsi="Wingdings" w:hint="default"/>
      </w:rPr>
    </w:lvl>
    <w:lvl w:ilvl="6" w:tplc="A0C05E16">
      <w:start w:val="1"/>
      <w:numFmt w:val="bullet"/>
      <w:lvlText w:val=""/>
      <w:lvlJc w:val="left"/>
      <w:pPr>
        <w:ind w:left="5040" w:hanging="360"/>
      </w:pPr>
      <w:rPr>
        <w:rFonts w:ascii="Symbol" w:hAnsi="Symbol" w:hint="default"/>
      </w:rPr>
    </w:lvl>
    <w:lvl w:ilvl="7" w:tplc="F3328FB6">
      <w:start w:val="1"/>
      <w:numFmt w:val="bullet"/>
      <w:lvlText w:val="o"/>
      <w:lvlJc w:val="left"/>
      <w:pPr>
        <w:ind w:left="5760" w:hanging="360"/>
      </w:pPr>
      <w:rPr>
        <w:rFonts w:ascii="Courier New" w:hAnsi="Courier New" w:hint="default"/>
      </w:rPr>
    </w:lvl>
    <w:lvl w:ilvl="8" w:tplc="B4AE0694">
      <w:start w:val="1"/>
      <w:numFmt w:val="bullet"/>
      <w:lvlText w:val=""/>
      <w:lvlJc w:val="left"/>
      <w:pPr>
        <w:ind w:left="6480" w:hanging="360"/>
      </w:pPr>
      <w:rPr>
        <w:rFonts w:ascii="Wingdings" w:hAnsi="Wingdings" w:hint="default"/>
      </w:rPr>
    </w:lvl>
  </w:abstractNum>
  <w:abstractNum w:abstractNumId="5" w15:restartNumberingAfterBreak="0">
    <w:nsid w:val="73DD2EA5"/>
    <w:multiLevelType w:val="hybridMultilevel"/>
    <w:tmpl w:val="83B2C9B6"/>
    <w:lvl w:ilvl="0" w:tplc="9EEC2FA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1E7192"/>
    <w:multiLevelType w:val="hybridMultilevel"/>
    <w:tmpl w:val="61686E5A"/>
    <w:lvl w:ilvl="0" w:tplc="D012EBE0">
      <w:start w:val="1"/>
      <w:numFmt w:val="decimal"/>
      <w:lvlText w:val="%1."/>
      <w:lvlJc w:val="left"/>
      <w:pPr>
        <w:ind w:left="720" w:hanging="360"/>
      </w:pPr>
    </w:lvl>
    <w:lvl w:ilvl="1" w:tplc="78560500">
      <w:start w:val="1"/>
      <w:numFmt w:val="bullet"/>
      <w:lvlText w:val=""/>
      <w:lvlJc w:val="left"/>
      <w:pPr>
        <w:ind w:left="1440" w:hanging="360"/>
      </w:pPr>
      <w:rPr>
        <w:rFonts w:ascii="Symbol" w:hAnsi="Symbol" w:hint="default"/>
      </w:rPr>
    </w:lvl>
    <w:lvl w:ilvl="2" w:tplc="10D8AC5C">
      <w:start w:val="1"/>
      <w:numFmt w:val="lowerRoman"/>
      <w:lvlText w:val="%3."/>
      <w:lvlJc w:val="right"/>
      <w:pPr>
        <w:ind w:left="2160" w:hanging="180"/>
      </w:pPr>
    </w:lvl>
    <w:lvl w:ilvl="3" w:tplc="B9686B7C">
      <w:start w:val="1"/>
      <w:numFmt w:val="decimal"/>
      <w:lvlText w:val="%4."/>
      <w:lvlJc w:val="left"/>
      <w:pPr>
        <w:ind w:left="2880" w:hanging="360"/>
      </w:pPr>
    </w:lvl>
    <w:lvl w:ilvl="4" w:tplc="E3667BEE">
      <w:start w:val="1"/>
      <w:numFmt w:val="lowerLetter"/>
      <w:lvlText w:val="%5."/>
      <w:lvlJc w:val="left"/>
      <w:pPr>
        <w:ind w:left="3600" w:hanging="360"/>
      </w:pPr>
    </w:lvl>
    <w:lvl w:ilvl="5" w:tplc="F034AB6E">
      <w:start w:val="1"/>
      <w:numFmt w:val="lowerRoman"/>
      <w:lvlText w:val="%6."/>
      <w:lvlJc w:val="right"/>
      <w:pPr>
        <w:ind w:left="4320" w:hanging="180"/>
      </w:pPr>
    </w:lvl>
    <w:lvl w:ilvl="6" w:tplc="0E2AC2B8">
      <w:start w:val="1"/>
      <w:numFmt w:val="decimal"/>
      <w:lvlText w:val="%7."/>
      <w:lvlJc w:val="left"/>
      <w:pPr>
        <w:ind w:left="5040" w:hanging="360"/>
      </w:pPr>
    </w:lvl>
    <w:lvl w:ilvl="7" w:tplc="BFD60366">
      <w:start w:val="1"/>
      <w:numFmt w:val="lowerLetter"/>
      <w:lvlText w:val="%8."/>
      <w:lvlJc w:val="left"/>
      <w:pPr>
        <w:ind w:left="5760" w:hanging="360"/>
      </w:pPr>
    </w:lvl>
    <w:lvl w:ilvl="8" w:tplc="C4EC0396">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214FA7"/>
    <w:rsid w:val="00122B27"/>
    <w:rsid w:val="0013176D"/>
    <w:rsid w:val="00160F18"/>
    <w:rsid w:val="0038265B"/>
    <w:rsid w:val="00433D14"/>
    <w:rsid w:val="00633339"/>
    <w:rsid w:val="008A0516"/>
    <w:rsid w:val="00A03240"/>
    <w:rsid w:val="00A26868"/>
    <w:rsid w:val="00A974FE"/>
    <w:rsid w:val="00B2788D"/>
    <w:rsid w:val="00BA4C71"/>
    <w:rsid w:val="00D27DD6"/>
    <w:rsid w:val="00D463F5"/>
    <w:rsid w:val="00DC2B53"/>
    <w:rsid w:val="00DC6247"/>
    <w:rsid w:val="00E12BF9"/>
    <w:rsid w:val="0497EB00"/>
    <w:rsid w:val="0643BCB0"/>
    <w:rsid w:val="06701EAD"/>
    <w:rsid w:val="070EA79C"/>
    <w:rsid w:val="073986E2"/>
    <w:rsid w:val="0757659B"/>
    <w:rsid w:val="07ACB4E2"/>
    <w:rsid w:val="08A589F8"/>
    <w:rsid w:val="08DB3C8F"/>
    <w:rsid w:val="09D17451"/>
    <w:rsid w:val="0A80BFE3"/>
    <w:rsid w:val="0EFD1073"/>
    <w:rsid w:val="11319DBB"/>
    <w:rsid w:val="11E3C45A"/>
    <w:rsid w:val="13F08486"/>
    <w:rsid w:val="154537CD"/>
    <w:rsid w:val="15820A51"/>
    <w:rsid w:val="17191D0C"/>
    <w:rsid w:val="17357EE2"/>
    <w:rsid w:val="19958DD8"/>
    <w:rsid w:val="19FB12F8"/>
    <w:rsid w:val="1A942126"/>
    <w:rsid w:val="1E2BD6C7"/>
    <w:rsid w:val="21706E74"/>
    <w:rsid w:val="23844ADD"/>
    <w:rsid w:val="24376CD8"/>
    <w:rsid w:val="2532358E"/>
    <w:rsid w:val="2675F891"/>
    <w:rsid w:val="273A3B39"/>
    <w:rsid w:val="27BE9BD0"/>
    <w:rsid w:val="2831AEEA"/>
    <w:rsid w:val="287B62C2"/>
    <w:rsid w:val="2896BEA2"/>
    <w:rsid w:val="2A879C71"/>
    <w:rsid w:val="2A8DB8F7"/>
    <w:rsid w:val="2CB15C1F"/>
    <w:rsid w:val="2F4FBC72"/>
    <w:rsid w:val="3117528A"/>
    <w:rsid w:val="3152424F"/>
    <w:rsid w:val="315336D9"/>
    <w:rsid w:val="3306E69E"/>
    <w:rsid w:val="33BC259F"/>
    <w:rsid w:val="34DA4499"/>
    <w:rsid w:val="35DD8328"/>
    <w:rsid w:val="3B489030"/>
    <w:rsid w:val="419096A9"/>
    <w:rsid w:val="41D193E2"/>
    <w:rsid w:val="43481E22"/>
    <w:rsid w:val="476279D1"/>
    <w:rsid w:val="4A309AD1"/>
    <w:rsid w:val="4A6F1FE7"/>
    <w:rsid w:val="4B47202F"/>
    <w:rsid w:val="4C2CA655"/>
    <w:rsid w:val="4DEAEE4A"/>
    <w:rsid w:val="4F6A6488"/>
    <w:rsid w:val="511DC8B4"/>
    <w:rsid w:val="52732F52"/>
    <w:rsid w:val="5285675C"/>
    <w:rsid w:val="53273768"/>
    <w:rsid w:val="56E26D14"/>
    <w:rsid w:val="58B16CAD"/>
    <w:rsid w:val="58EF7478"/>
    <w:rsid w:val="591CFC97"/>
    <w:rsid w:val="5B334667"/>
    <w:rsid w:val="5B48C54E"/>
    <w:rsid w:val="5CE1E536"/>
    <w:rsid w:val="5DDCED0B"/>
    <w:rsid w:val="5E401F16"/>
    <w:rsid w:val="62D2A1E8"/>
    <w:rsid w:val="62D8EE85"/>
    <w:rsid w:val="63899C9C"/>
    <w:rsid w:val="63C47077"/>
    <w:rsid w:val="6420CF7B"/>
    <w:rsid w:val="64214FA7"/>
    <w:rsid w:val="6615714A"/>
    <w:rsid w:val="68C60E4B"/>
    <w:rsid w:val="6AE4AD2C"/>
    <w:rsid w:val="6D3DBB60"/>
    <w:rsid w:val="703272A0"/>
    <w:rsid w:val="70A54545"/>
    <w:rsid w:val="71556265"/>
    <w:rsid w:val="71C27F6B"/>
    <w:rsid w:val="73434BD7"/>
    <w:rsid w:val="74982EF1"/>
    <w:rsid w:val="75952724"/>
    <w:rsid w:val="769259F1"/>
    <w:rsid w:val="795CAA19"/>
    <w:rsid w:val="7AFA0315"/>
    <w:rsid w:val="7D6F4B0B"/>
    <w:rsid w:val="7E59A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4FA7"/>
  <w15:chartTrackingRefBased/>
  <w15:docId w15:val="{A528EDE3-D42A-4029-A3B2-2076DB09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DC2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B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Relerford, Patrice</dc:creator>
  <cp:keywords/>
  <dc:description/>
  <cp:lastModifiedBy>Gillund, Sarah</cp:lastModifiedBy>
  <cp:revision>2</cp:revision>
  <dcterms:created xsi:type="dcterms:W3CDTF">2020-07-13T18:34:00Z</dcterms:created>
  <dcterms:modified xsi:type="dcterms:W3CDTF">2020-07-13T18:34:00Z</dcterms:modified>
</cp:coreProperties>
</file>